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cstheme="minorHAnsi"/>
          <w:color w:val="auto"/>
          <w:sz w:val="22"/>
          <w:szCs w:val="22"/>
          <w:lang w:val="de-DE"/>
        </w:rPr>
        <w:t>E-mail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 xml:space="preserve">: ………………………………………………………………………, </w:t>
      </w:r>
      <w:proofErr w:type="spellStart"/>
      <w:r>
        <w:rPr>
          <w:rFonts w:cstheme="minorHAnsi"/>
          <w:color w:val="auto"/>
          <w:sz w:val="22"/>
          <w:szCs w:val="22"/>
          <w:lang w:val="de-DE"/>
        </w:rPr>
        <w:t>www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>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6DE49D" w14:textId="5425B06F" w:rsidR="000A75B5" w:rsidRDefault="004D63C6">
      <w:pPr>
        <w:spacing w:after="0"/>
        <w:ind w:left="11" w:right="403" w:hanging="11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73570B" w:rsidRPr="002A7F09">
        <w:rPr>
          <w:rFonts w:asciiTheme="minorHAnsi" w:hAnsiTheme="minorHAnsi" w:cstheme="minorHAnsi"/>
          <w:color w:val="auto"/>
          <w:sz w:val="22"/>
        </w:rPr>
        <w:t>i art. 30 ust. 4 ustawy</w:t>
      </w:r>
      <w:r w:rsidR="0073570B" w:rsidRPr="001368AF">
        <w:rPr>
          <w:rFonts w:cstheme="minorHAnsi"/>
          <w:sz w:val="22"/>
        </w:rPr>
        <w:t xml:space="preserve"> </w:t>
      </w:r>
      <w:proofErr w:type="spellStart"/>
      <w:r w:rsidR="001368AF" w:rsidRPr="001368AF">
        <w:rPr>
          <w:rFonts w:cstheme="minorHAnsi"/>
          <w:sz w:val="22"/>
        </w:rPr>
        <w:t>Pzp</w:t>
      </w:r>
      <w:proofErr w:type="spellEnd"/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7F3B76">
        <w:rPr>
          <w:b/>
          <w:sz w:val="22"/>
        </w:rPr>
        <w:t>d</w:t>
      </w:r>
      <w:r w:rsidR="007F3B76" w:rsidRPr="007F3B76">
        <w:rPr>
          <w:b/>
          <w:sz w:val="22"/>
        </w:rPr>
        <w:t>ostaw</w:t>
      </w:r>
      <w:r w:rsidR="007F3B76">
        <w:rPr>
          <w:b/>
          <w:sz w:val="22"/>
        </w:rPr>
        <w:t>ę</w:t>
      </w:r>
      <w:r w:rsidR="007F3B76" w:rsidRPr="007F3B76">
        <w:rPr>
          <w:b/>
          <w:sz w:val="22"/>
        </w:rPr>
        <w:t xml:space="preserve"> 3 sztuk monitorów 27 calowych 4k</w:t>
      </w:r>
      <w:r w:rsidR="007C4D0A">
        <w:rPr>
          <w:b/>
          <w:sz w:val="22"/>
        </w:rPr>
        <w:t>.</w:t>
      </w:r>
    </w:p>
    <w:p w14:paraId="70E8523E" w14:textId="77777777" w:rsidR="000A75B5" w:rsidRDefault="000A75B5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694" w:type="dxa"/>
        <w:tblInd w:w="13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2040"/>
        <w:gridCol w:w="594"/>
        <w:gridCol w:w="1701"/>
        <w:gridCol w:w="7"/>
        <w:gridCol w:w="1809"/>
        <w:gridCol w:w="1701"/>
        <w:gridCol w:w="1842"/>
      </w:tblGrid>
      <w:tr w:rsidR="00112F4C" w14:paraId="7AB1EAB9" w14:textId="6BF064DB" w:rsidTr="00112F4C">
        <w:trPr>
          <w:trHeight w:val="6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112F4C" w:rsidRDefault="00112F4C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697FF" w14:textId="43F8A276" w:rsidR="00112F4C" w:rsidRDefault="00112F4C" w:rsidP="00A442B6">
            <w:pPr>
              <w:spacing w:after="0"/>
              <w:ind w:left="2" w:right="-15" w:firstLine="0"/>
              <w:jc w:val="center"/>
            </w:pPr>
            <w:r>
              <w:rPr>
                <w:b/>
                <w:sz w:val="22"/>
              </w:rPr>
              <w:t xml:space="preserve">Cena netto </w:t>
            </w:r>
            <w:r>
              <w:rPr>
                <w:b/>
                <w:sz w:val="22"/>
              </w:rPr>
              <w:br/>
              <w:t>(jednostkowa)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54085542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Cena brutto </w:t>
            </w:r>
            <w:r>
              <w:rPr>
                <w:b/>
                <w:sz w:val="22"/>
              </w:rPr>
              <w:br/>
              <w:t xml:space="preserve">(jednostkowa)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09DBB7" w14:textId="49D604B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112F4C" w14:paraId="7618A59D" w14:textId="1D0E5F86" w:rsidTr="00112F4C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EC2" w14:textId="49F2E5DB" w:rsidR="00112F4C" w:rsidRPr="00C46EDA" w:rsidRDefault="00112F4C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Monitor 27” 4K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C6B9" w14:textId="2DBF63E5" w:rsidR="00112F4C" w:rsidRPr="009B2E4C" w:rsidRDefault="00112F4C" w:rsidP="00266D87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FE3" w14:textId="41E29975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116A9BAB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13" w14:textId="325F69CD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2AE871B8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6D3F6419" w14:textId="77777777" w:rsidTr="00112F4C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4342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A442B6" w:rsidRPr="00A442B6" w:rsidRDefault="00A442B6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3ED7" w14:textId="25A80F04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B3B" w14:textId="0CF610C6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1947E5F0" w14:textId="39BC5257" w:rsidR="00A442B6" w:rsidRPr="00841D6F" w:rsidRDefault="004D63C6" w:rsidP="00841D6F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 xml:space="preserve">Dz. U. z 2023 r. poz. 129, z </w:t>
      </w:r>
      <w:proofErr w:type="spellStart"/>
      <w:r w:rsidRPr="0069530E">
        <w:rPr>
          <w:sz w:val="22"/>
        </w:rPr>
        <w:t>późn</w:t>
      </w:r>
      <w:proofErr w:type="spellEnd"/>
      <w:r w:rsidRPr="0069530E">
        <w:rPr>
          <w:sz w:val="22"/>
        </w:rPr>
        <w:t>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4F" w14:textId="77777777" w:rsidR="00C96019" w:rsidRDefault="00C96019">
      <w:pPr>
        <w:spacing w:after="0" w:line="240" w:lineRule="auto"/>
      </w:pPr>
      <w:r>
        <w:separator/>
      </w:r>
    </w:p>
  </w:endnote>
  <w:endnote w:type="continuationSeparator" w:id="0">
    <w:p w14:paraId="6E916E5A" w14:textId="77777777" w:rsidR="00C96019" w:rsidRDefault="00C9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1488" w14:textId="77777777" w:rsidR="00C96019" w:rsidRDefault="00C96019">
      <w:pPr>
        <w:spacing w:after="0" w:line="240" w:lineRule="auto"/>
      </w:pPr>
      <w:r>
        <w:separator/>
      </w:r>
    </w:p>
  </w:footnote>
  <w:footnote w:type="continuationSeparator" w:id="0">
    <w:p w14:paraId="25AC7756" w14:textId="77777777" w:rsidR="00C96019" w:rsidRDefault="00C9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12F4C"/>
    <w:rsid w:val="001368AF"/>
    <w:rsid w:val="00255D40"/>
    <w:rsid w:val="00266D87"/>
    <w:rsid w:val="00301629"/>
    <w:rsid w:val="003036EE"/>
    <w:rsid w:val="004B441E"/>
    <w:rsid w:val="004D63C6"/>
    <w:rsid w:val="0069530E"/>
    <w:rsid w:val="0073570B"/>
    <w:rsid w:val="007827CB"/>
    <w:rsid w:val="007C4D0A"/>
    <w:rsid w:val="007F3B76"/>
    <w:rsid w:val="00841D6F"/>
    <w:rsid w:val="009F6241"/>
    <w:rsid w:val="00A442B6"/>
    <w:rsid w:val="00C05F23"/>
    <w:rsid w:val="00C96019"/>
    <w:rsid w:val="00D60B61"/>
    <w:rsid w:val="00D90DEA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34</cp:revision>
  <dcterms:created xsi:type="dcterms:W3CDTF">2022-11-22T11:46:00Z</dcterms:created>
  <dcterms:modified xsi:type="dcterms:W3CDTF">2025-04-22T10:48:00Z</dcterms:modified>
  <dc:language>pl-PL</dc:language>
</cp:coreProperties>
</file>